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DAF" w:rsidRPr="00E22DAF" w:rsidRDefault="00E22DAF" w:rsidP="00E22DAF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Arial Narrow" w:eastAsia="Times New Roman" w:hAnsi="Arial Narrow" w:cs="Times New Roman"/>
          <w:color w:val="808080"/>
          <w:sz w:val="24"/>
          <w:szCs w:val="24"/>
          <w:lang w:eastAsia="x-none"/>
        </w:rPr>
      </w:pPr>
      <w:r w:rsidRPr="00E22DAF">
        <w:rPr>
          <w:rFonts w:ascii="Arial Narrow" w:eastAsia="Times New Roman" w:hAnsi="Arial Narrow" w:cs="Times New Roman"/>
          <w:color w:val="808080"/>
          <w:sz w:val="24"/>
          <w:szCs w:val="24"/>
          <w:lang w:eastAsia="x-none"/>
        </w:rPr>
        <w:t>ШТАМП</w:t>
      </w:r>
      <w:r>
        <w:rPr>
          <w:rFonts w:ascii="Arial Narrow" w:eastAsia="Times New Roman" w:hAnsi="Arial Narrow" w:cs="Times New Roman"/>
          <w:color w:val="808080"/>
          <w:sz w:val="24"/>
          <w:szCs w:val="24"/>
          <w:lang w:eastAsia="x-none"/>
        </w:rPr>
        <w:t xml:space="preserve">     </w:t>
      </w:r>
      <w:r w:rsidRPr="00E22DAF">
        <w:rPr>
          <w:rFonts w:ascii="Arial Narrow" w:eastAsia="Times New Roman" w:hAnsi="Arial Narrow" w:cs="Times New Roman"/>
          <w:color w:val="808080"/>
          <w:sz w:val="24"/>
          <w:szCs w:val="24"/>
          <w:lang w:eastAsia="x-none"/>
        </w:rPr>
        <w:t xml:space="preserve">МЕДИЦИНСКОЙ </w:t>
      </w:r>
      <w:r>
        <w:rPr>
          <w:rFonts w:ascii="Arial Narrow" w:eastAsia="Times New Roman" w:hAnsi="Arial Narrow" w:cs="Times New Roman"/>
          <w:color w:val="808080"/>
          <w:sz w:val="24"/>
          <w:szCs w:val="24"/>
          <w:lang w:eastAsia="x-none"/>
        </w:rPr>
        <w:t xml:space="preserve">  </w:t>
      </w:r>
      <w:r w:rsidRPr="00E22DAF">
        <w:rPr>
          <w:rFonts w:ascii="Arial Narrow" w:eastAsia="Times New Roman" w:hAnsi="Arial Narrow" w:cs="Times New Roman"/>
          <w:color w:val="808080"/>
          <w:sz w:val="24"/>
          <w:szCs w:val="24"/>
          <w:lang w:eastAsia="x-none"/>
        </w:rPr>
        <w:t>ОРГАНИЗАЦИИ</w:t>
      </w:r>
    </w:p>
    <w:p w:rsidR="009134F7" w:rsidRDefault="009134F7" w:rsidP="00A13FD0">
      <w:pPr>
        <w:jc w:val="center"/>
        <w:rPr>
          <w:rFonts w:ascii="Arial Narrow" w:hAnsi="Arial Narrow"/>
          <w:b/>
          <w:sz w:val="28"/>
          <w:szCs w:val="28"/>
        </w:rPr>
      </w:pPr>
    </w:p>
    <w:p w:rsidR="00A13FD0" w:rsidRPr="009134F7" w:rsidRDefault="00A13FD0" w:rsidP="00A13FD0">
      <w:pPr>
        <w:jc w:val="center"/>
        <w:rPr>
          <w:rFonts w:ascii="Arial Narrow" w:hAnsi="Arial Narrow"/>
          <w:b/>
          <w:sz w:val="28"/>
          <w:szCs w:val="28"/>
        </w:rPr>
      </w:pPr>
      <w:r w:rsidRPr="009134F7">
        <w:rPr>
          <w:rFonts w:ascii="Arial Narrow" w:hAnsi="Arial Narrow"/>
          <w:b/>
          <w:sz w:val="28"/>
          <w:szCs w:val="28"/>
        </w:rPr>
        <w:t>СПРАВКА</w:t>
      </w:r>
    </w:p>
    <w:p w:rsidR="009134F7" w:rsidRPr="009134F7" w:rsidRDefault="00A13FD0" w:rsidP="009134F7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  <w:r w:rsidRPr="009134F7">
        <w:rPr>
          <w:rFonts w:ascii="Arial Narrow" w:hAnsi="Arial Narrow"/>
          <w:b/>
          <w:sz w:val="24"/>
          <w:szCs w:val="24"/>
        </w:rPr>
        <w:t>о состоянии зрения специалиста неразрушающего контроля</w:t>
      </w:r>
    </w:p>
    <w:p w:rsidR="00A13FD0" w:rsidRPr="00A13FD0" w:rsidRDefault="00A13FD0" w:rsidP="009134F7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A13FD0">
        <w:rPr>
          <w:rFonts w:ascii="Arial Narrow" w:hAnsi="Arial Narrow"/>
          <w:sz w:val="24"/>
          <w:szCs w:val="24"/>
        </w:rPr>
        <w:t>по требованиям</w:t>
      </w:r>
      <w:r w:rsidR="00262C78">
        <w:rPr>
          <w:rFonts w:ascii="Arial Narrow" w:hAnsi="Arial Narrow"/>
          <w:sz w:val="24"/>
          <w:szCs w:val="24"/>
        </w:rPr>
        <w:t xml:space="preserve"> п.7.4 </w:t>
      </w:r>
      <w:r w:rsidRPr="00A13FD0">
        <w:rPr>
          <w:rFonts w:ascii="Arial Narrow" w:hAnsi="Arial Narrow"/>
          <w:sz w:val="24"/>
          <w:szCs w:val="24"/>
        </w:rPr>
        <w:t>ГОСТ Р</w:t>
      </w:r>
      <w:r w:rsidR="00262C78">
        <w:rPr>
          <w:rFonts w:ascii="Arial Narrow" w:hAnsi="Arial Narrow"/>
          <w:sz w:val="24"/>
          <w:szCs w:val="24"/>
        </w:rPr>
        <w:t xml:space="preserve"> 9712</w:t>
      </w:r>
      <w:r w:rsidR="002D276E">
        <w:rPr>
          <w:rFonts w:ascii="Arial Narrow" w:hAnsi="Arial Narrow"/>
          <w:sz w:val="24"/>
          <w:szCs w:val="24"/>
        </w:rPr>
        <w:t xml:space="preserve"> </w:t>
      </w:r>
      <w:r w:rsidR="00262C78">
        <w:rPr>
          <w:rFonts w:ascii="Arial Narrow" w:hAnsi="Arial Narrow"/>
          <w:sz w:val="24"/>
          <w:szCs w:val="24"/>
        </w:rPr>
        <w:t>"</w:t>
      </w:r>
      <w:r w:rsidR="00B531F4">
        <w:rPr>
          <w:rFonts w:ascii="Arial Narrow" w:hAnsi="Arial Narrow"/>
          <w:sz w:val="24"/>
          <w:szCs w:val="24"/>
        </w:rPr>
        <w:t xml:space="preserve">Неразрушающий контроль. </w:t>
      </w:r>
      <w:r w:rsidR="00262C78" w:rsidRPr="00262C78">
        <w:rPr>
          <w:rFonts w:ascii="Arial Narrow" w:hAnsi="Arial Narrow"/>
          <w:sz w:val="24"/>
          <w:szCs w:val="24"/>
        </w:rPr>
        <w:t>К</w:t>
      </w:r>
      <w:r w:rsidR="00B531F4" w:rsidRPr="00262C78">
        <w:rPr>
          <w:rFonts w:ascii="Arial Narrow" w:hAnsi="Arial Narrow"/>
          <w:sz w:val="24"/>
          <w:szCs w:val="24"/>
        </w:rPr>
        <w:t>валификация и сертификация</w:t>
      </w:r>
      <w:r w:rsidR="00B531F4">
        <w:rPr>
          <w:rFonts w:ascii="Arial Narrow" w:hAnsi="Arial Narrow"/>
          <w:sz w:val="24"/>
          <w:szCs w:val="24"/>
        </w:rPr>
        <w:t xml:space="preserve"> </w:t>
      </w:r>
      <w:r w:rsidR="00B531F4" w:rsidRPr="00262C78">
        <w:rPr>
          <w:rFonts w:ascii="Arial Narrow" w:hAnsi="Arial Narrow"/>
          <w:sz w:val="24"/>
          <w:szCs w:val="24"/>
        </w:rPr>
        <w:t>персонала</w:t>
      </w:r>
      <w:r w:rsidR="00262C78">
        <w:rPr>
          <w:rFonts w:ascii="Arial Narrow" w:hAnsi="Arial Narrow"/>
          <w:sz w:val="24"/>
          <w:szCs w:val="24"/>
        </w:rPr>
        <w:t>"</w:t>
      </w:r>
    </w:p>
    <w:p w:rsidR="00A13FD0" w:rsidRPr="00A13FD0" w:rsidRDefault="00A13FD0" w:rsidP="009134F7">
      <w:pPr>
        <w:jc w:val="both"/>
        <w:rPr>
          <w:rFonts w:ascii="Arial Narrow" w:hAnsi="Arial Narrow"/>
          <w:sz w:val="24"/>
          <w:szCs w:val="24"/>
        </w:rPr>
      </w:pPr>
      <w:r w:rsidRPr="00A13FD0">
        <w:rPr>
          <w:rFonts w:ascii="Arial Narrow" w:hAnsi="Arial Narrow"/>
          <w:sz w:val="24"/>
          <w:szCs w:val="24"/>
        </w:rPr>
        <w:t>Ф</w:t>
      </w:r>
      <w:r w:rsidR="00262C78">
        <w:rPr>
          <w:rFonts w:ascii="Arial Narrow" w:hAnsi="Arial Narrow"/>
          <w:sz w:val="24"/>
          <w:szCs w:val="24"/>
        </w:rPr>
        <w:t>.</w:t>
      </w:r>
      <w:r w:rsidRPr="00A13FD0">
        <w:rPr>
          <w:rFonts w:ascii="Arial Narrow" w:hAnsi="Arial Narrow"/>
          <w:sz w:val="24"/>
          <w:szCs w:val="24"/>
        </w:rPr>
        <w:t>И</w:t>
      </w:r>
      <w:r w:rsidR="00262C78">
        <w:rPr>
          <w:rFonts w:ascii="Arial Narrow" w:hAnsi="Arial Narrow"/>
          <w:sz w:val="24"/>
          <w:szCs w:val="24"/>
        </w:rPr>
        <w:t>.</w:t>
      </w:r>
      <w:r w:rsidRPr="00A13FD0">
        <w:rPr>
          <w:rFonts w:ascii="Arial Narrow" w:hAnsi="Arial Narrow"/>
          <w:sz w:val="24"/>
          <w:szCs w:val="24"/>
        </w:rPr>
        <w:t>О</w:t>
      </w:r>
      <w:r w:rsidR="00262C78">
        <w:rPr>
          <w:rFonts w:ascii="Arial Narrow" w:hAnsi="Arial Narrow"/>
          <w:sz w:val="24"/>
          <w:szCs w:val="24"/>
        </w:rPr>
        <w:t>.</w:t>
      </w:r>
      <w:r w:rsidRPr="00A13FD0">
        <w:rPr>
          <w:rFonts w:ascii="Arial Narrow" w:hAnsi="Arial Narrow"/>
          <w:sz w:val="24"/>
          <w:szCs w:val="24"/>
        </w:rPr>
        <w:t xml:space="preserve"> ____________________________________________________________</w:t>
      </w:r>
      <w:r w:rsidR="00262C78">
        <w:rPr>
          <w:rFonts w:ascii="Arial Narrow" w:hAnsi="Arial Narrow"/>
          <w:sz w:val="24"/>
          <w:szCs w:val="24"/>
        </w:rPr>
        <w:t>_____________________</w:t>
      </w:r>
    </w:p>
    <w:p w:rsidR="00A13FD0" w:rsidRPr="00262C78" w:rsidRDefault="00A13FD0" w:rsidP="009134F7">
      <w:pPr>
        <w:spacing w:after="0" w:line="240" w:lineRule="atLeast"/>
        <w:jc w:val="both"/>
        <w:rPr>
          <w:rFonts w:ascii="Arial Narrow" w:hAnsi="Arial Narrow"/>
          <w:i/>
          <w:sz w:val="28"/>
          <w:szCs w:val="28"/>
        </w:rPr>
      </w:pPr>
      <w:r w:rsidRPr="00A13FD0">
        <w:rPr>
          <w:rFonts w:ascii="Arial Narrow" w:hAnsi="Arial Narrow"/>
          <w:sz w:val="24"/>
          <w:szCs w:val="24"/>
        </w:rPr>
        <w:t>1</w:t>
      </w:r>
      <w:r w:rsidR="00262C78">
        <w:rPr>
          <w:rFonts w:ascii="Arial Narrow" w:hAnsi="Arial Narrow"/>
          <w:sz w:val="24"/>
          <w:szCs w:val="24"/>
        </w:rPr>
        <w:t>.</w:t>
      </w:r>
      <w:r w:rsidRPr="00A13FD0">
        <w:rPr>
          <w:rFonts w:ascii="Arial Narrow" w:hAnsi="Arial Narrow"/>
          <w:sz w:val="24"/>
          <w:szCs w:val="24"/>
        </w:rPr>
        <w:t xml:space="preserve"> Острота зрения </w:t>
      </w:r>
      <w:r w:rsidRPr="002472D9">
        <w:rPr>
          <w:rFonts w:ascii="Arial Narrow" w:hAnsi="Arial Narrow"/>
          <w:i/>
          <w:sz w:val="28"/>
          <w:szCs w:val="28"/>
        </w:rPr>
        <w:t>соответс</w:t>
      </w:r>
      <w:r w:rsidR="00467D12">
        <w:rPr>
          <w:rFonts w:ascii="Arial Narrow" w:hAnsi="Arial Narrow"/>
          <w:i/>
          <w:sz w:val="28"/>
          <w:szCs w:val="28"/>
        </w:rPr>
        <w:t>твует (не соответств</w:t>
      </w:r>
      <w:r w:rsidRPr="002472D9">
        <w:rPr>
          <w:rFonts w:ascii="Arial Narrow" w:hAnsi="Arial Narrow"/>
          <w:i/>
          <w:sz w:val="28"/>
          <w:szCs w:val="28"/>
        </w:rPr>
        <w:t>ует)</w:t>
      </w:r>
    </w:p>
    <w:p w:rsidR="00A13FD0" w:rsidRDefault="00262C78" w:rsidP="009134F7">
      <w:pPr>
        <w:spacing w:after="0" w:line="240" w:lineRule="atLeast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                                                                       </w:t>
      </w:r>
      <w:r w:rsidR="00A13FD0" w:rsidRPr="00262C78">
        <w:rPr>
          <w:rFonts w:ascii="Arial Narrow" w:hAnsi="Arial Narrow"/>
          <w:sz w:val="18"/>
          <w:szCs w:val="18"/>
        </w:rPr>
        <w:t>(нужное подчеркнуть)</w:t>
      </w:r>
    </w:p>
    <w:p w:rsidR="00262C78" w:rsidRPr="00262C78" w:rsidRDefault="00262C78" w:rsidP="009134F7">
      <w:pPr>
        <w:spacing w:after="0" w:line="240" w:lineRule="atLeast"/>
        <w:jc w:val="both"/>
        <w:rPr>
          <w:rFonts w:ascii="Arial Narrow" w:hAnsi="Arial Narrow"/>
          <w:sz w:val="18"/>
          <w:szCs w:val="18"/>
        </w:rPr>
      </w:pPr>
    </w:p>
    <w:p w:rsidR="00A13FD0" w:rsidRPr="00B531F4" w:rsidRDefault="00E22DAF" w:rsidP="009134F7">
      <w:pPr>
        <w:spacing w:line="360" w:lineRule="auto"/>
        <w:jc w:val="both"/>
        <w:rPr>
          <w:rFonts w:ascii="Arial Narrow" w:hAnsi="Arial Narrow"/>
          <w:sz w:val="24"/>
          <w:szCs w:val="24"/>
          <w:u w:val="single"/>
        </w:rPr>
      </w:pPr>
      <w:r w:rsidRPr="00E22DAF">
        <w:rPr>
          <w:rFonts w:ascii="Arial Narrow" w:hAnsi="Arial Narrow"/>
          <w:sz w:val="24"/>
          <w:szCs w:val="24"/>
          <w:u w:val="single"/>
        </w:rPr>
        <w:t>острота ближнего зрения должна позволять чтение как минимум таблицы Джегера N 1 или шрифта Times Roman (кегль 4,5) или эквивалентных букв (высотой 1,6 мм) при удаленности не менее 30 см одним или обоими глазами, с коррекцией или без коррекции (пункт 7.4.2 ГОСТ Р ИСО 9</w:t>
      </w:r>
      <w:bookmarkStart w:id="0" w:name="_GoBack"/>
      <w:bookmarkEnd w:id="0"/>
      <w:r w:rsidRPr="00E22DAF">
        <w:rPr>
          <w:rFonts w:ascii="Arial Narrow" w:hAnsi="Arial Narrow"/>
          <w:sz w:val="24"/>
          <w:szCs w:val="24"/>
          <w:u w:val="single"/>
        </w:rPr>
        <w:t>712-2023)</w:t>
      </w:r>
    </w:p>
    <w:p w:rsidR="00A13FD0" w:rsidRPr="00262C78" w:rsidRDefault="00A13FD0" w:rsidP="009134F7">
      <w:pPr>
        <w:spacing w:after="0" w:line="240" w:lineRule="atLeast"/>
        <w:jc w:val="both"/>
        <w:rPr>
          <w:rFonts w:ascii="Arial Narrow" w:hAnsi="Arial Narrow"/>
          <w:sz w:val="28"/>
          <w:szCs w:val="28"/>
          <w:u w:val="single"/>
        </w:rPr>
      </w:pPr>
      <w:r w:rsidRPr="00A13FD0">
        <w:rPr>
          <w:rFonts w:ascii="Arial Narrow" w:hAnsi="Arial Narrow"/>
          <w:sz w:val="24"/>
          <w:szCs w:val="24"/>
        </w:rPr>
        <w:t>2</w:t>
      </w:r>
      <w:r w:rsidR="00262C78">
        <w:rPr>
          <w:rFonts w:ascii="Arial Narrow" w:hAnsi="Arial Narrow"/>
          <w:sz w:val="24"/>
          <w:szCs w:val="24"/>
        </w:rPr>
        <w:t xml:space="preserve">. </w:t>
      </w:r>
      <w:r w:rsidRPr="00A13FD0">
        <w:rPr>
          <w:rFonts w:ascii="Arial Narrow" w:hAnsi="Arial Narrow"/>
          <w:sz w:val="24"/>
          <w:szCs w:val="24"/>
        </w:rPr>
        <w:t xml:space="preserve">Восприятие цвета </w:t>
      </w:r>
      <w:r w:rsidRPr="002472D9">
        <w:rPr>
          <w:rFonts w:ascii="Arial Narrow" w:hAnsi="Arial Narrow"/>
          <w:i/>
          <w:sz w:val="28"/>
          <w:szCs w:val="28"/>
        </w:rPr>
        <w:t>соответс</w:t>
      </w:r>
      <w:r w:rsidR="00D221FA">
        <w:rPr>
          <w:rFonts w:ascii="Arial Narrow" w:hAnsi="Arial Narrow"/>
          <w:i/>
          <w:sz w:val="28"/>
          <w:szCs w:val="28"/>
        </w:rPr>
        <w:t>т</w:t>
      </w:r>
      <w:r w:rsidRPr="002472D9">
        <w:rPr>
          <w:rFonts w:ascii="Arial Narrow" w:hAnsi="Arial Narrow"/>
          <w:i/>
          <w:sz w:val="28"/>
          <w:szCs w:val="28"/>
        </w:rPr>
        <w:t>вует (не соответс</w:t>
      </w:r>
      <w:r w:rsidR="00467D12">
        <w:rPr>
          <w:rFonts w:ascii="Arial Narrow" w:hAnsi="Arial Narrow"/>
          <w:i/>
          <w:sz w:val="28"/>
          <w:szCs w:val="28"/>
        </w:rPr>
        <w:t>т</w:t>
      </w:r>
      <w:r w:rsidRPr="002472D9">
        <w:rPr>
          <w:rFonts w:ascii="Arial Narrow" w:hAnsi="Arial Narrow"/>
          <w:i/>
          <w:sz w:val="28"/>
          <w:szCs w:val="28"/>
        </w:rPr>
        <w:t>вует)</w:t>
      </w:r>
    </w:p>
    <w:p w:rsidR="00A13FD0" w:rsidRPr="00262C78" w:rsidRDefault="00262C78" w:rsidP="009134F7">
      <w:pPr>
        <w:spacing w:after="0" w:line="240" w:lineRule="atLeast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</w:t>
      </w:r>
      <w:r w:rsidR="00A13FD0" w:rsidRPr="00262C78">
        <w:rPr>
          <w:rFonts w:ascii="Arial Narrow" w:hAnsi="Arial Narrow"/>
          <w:sz w:val="18"/>
          <w:szCs w:val="18"/>
        </w:rPr>
        <w:t>(нужное подчеркнуть)</w:t>
      </w:r>
    </w:p>
    <w:p w:rsidR="009134F7" w:rsidRPr="00B531F4" w:rsidRDefault="00B531F4" w:rsidP="00E22DAF">
      <w:pPr>
        <w:spacing w:line="360" w:lineRule="auto"/>
        <w:jc w:val="both"/>
        <w:rPr>
          <w:rFonts w:ascii="Arial Narrow" w:hAnsi="Arial Narrow"/>
          <w:sz w:val="24"/>
          <w:szCs w:val="24"/>
          <w:u w:val="single"/>
        </w:rPr>
      </w:pPr>
      <w:r w:rsidRPr="00B531F4">
        <w:rPr>
          <w:rFonts w:ascii="Arial Narrow" w:hAnsi="Arial Narrow"/>
          <w:sz w:val="24"/>
          <w:szCs w:val="24"/>
          <w:u w:val="single"/>
        </w:rPr>
        <w:t xml:space="preserve">цветное зрение должно быть достаточным, чтобы кандидат мог различать и дифференцировать контраст между цветами или оттенками серого, используемыми в методе НК, в соответствии с указаниями работодателя </w:t>
      </w:r>
    </w:p>
    <w:p w:rsidR="00E22DAF" w:rsidRPr="00E22DAF" w:rsidRDefault="00E22DAF" w:rsidP="00E22DAF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E22DAF">
        <w:rPr>
          <w:rFonts w:ascii="Arial Narrow" w:hAnsi="Arial Narrow"/>
          <w:sz w:val="24"/>
          <w:szCs w:val="24"/>
        </w:rPr>
        <w:t>Тест на цветовое зрение должен либо подтвердить, что человек обладает приемлемым цветовым зрением без ограничений, либо указать какие-либо ограничения на восприятие цвета. (пункт 7.4.3 ГОСТ Р ИСО 9712-2023)</w:t>
      </w:r>
    </w:p>
    <w:p w:rsidR="00E22DAF" w:rsidRPr="00E22DAF" w:rsidRDefault="00E22DAF" w:rsidP="00E22DAF">
      <w:pPr>
        <w:rPr>
          <w:rFonts w:ascii="Arial Narrow" w:hAnsi="Arial Narrow"/>
          <w:sz w:val="24"/>
          <w:szCs w:val="24"/>
        </w:rPr>
      </w:pPr>
    </w:p>
    <w:p w:rsidR="00E22DAF" w:rsidRPr="00E22DAF" w:rsidRDefault="00E22DAF" w:rsidP="00E22DAF">
      <w:pPr>
        <w:rPr>
          <w:rFonts w:ascii="Arial Narrow" w:hAnsi="Arial Narrow"/>
          <w:sz w:val="24"/>
          <w:szCs w:val="24"/>
        </w:rPr>
      </w:pPr>
      <w:r w:rsidRPr="00E22DAF">
        <w:rPr>
          <w:rFonts w:ascii="Arial Narrow" w:hAnsi="Arial Narrow"/>
          <w:sz w:val="24"/>
          <w:szCs w:val="24"/>
        </w:rPr>
        <w:t>Ограничения на восприятие цвета (при выявлении):</w:t>
      </w:r>
      <w:r w:rsidR="00CD49F4">
        <w:rPr>
          <w:rFonts w:ascii="Arial Narrow" w:hAnsi="Arial Narrow"/>
          <w:sz w:val="24"/>
          <w:szCs w:val="24"/>
        </w:rPr>
        <w:t xml:space="preserve"> </w:t>
      </w:r>
      <w:r w:rsidRPr="00E22DAF">
        <w:rPr>
          <w:rFonts w:ascii="Arial Narrow" w:hAnsi="Arial Narrow"/>
          <w:sz w:val="24"/>
          <w:szCs w:val="24"/>
        </w:rPr>
        <w:t>_____________________________</w:t>
      </w:r>
      <w:r>
        <w:rPr>
          <w:rFonts w:ascii="Arial Narrow" w:hAnsi="Arial Narrow"/>
          <w:sz w:val="24"/>
          <w:szCs w:val="24"/>
        </w:rPr>
        <w:t>________________</w:t>
      </w:r>
    </w:p>
    <w:p w:rsidR="00262C78" w:rsidRDefault="00E22DAF" w:rsidP="00E22DAF">
      <w:pPr>
        <w:rPr>
          <w:rFonts w:ascii="Arial Narrow" w:hAnsi="Arial Narrow"/>
          <w:sz w:val="24"/>
          <w:szCs w:val="24"/>
        </w:rPr>
      </w:pPr>
      <w:r w:rsidRPr="00E22DAF">
        <w:rPr>
          <w:rFonts w:ascii="Arial Narrow" w:hAnsi="Arial Narrow"/>
          <w:sz w:val="24"/>
          <w:szCs w:val="24"/>
        </w:rPr>
        <w:t>__________________________________________________________________________</w:t>
      </w:r>
      <w:r>
        <w:rPr>
          <w:rFonts w:ascii="Arial Narrow" w:hAnsi="Arial Narrow"/>
          <w:sz w:val="24"/>
          <w:szCs w:val="24"/>
        </w:rPr>
        <w:t>_______________</w:t>
      </w:r>
    </w:p>
    <w:p w:rsidR="00E22DAF" w:rsidRDefault="00E22DAF" w:rsidP="00E22DAF">
      <w:pPr>
        <w:rPr>
          <w:rFonts w:ascii="Arial Narrow" w:hAnsi="Arial Narrow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2843"/>
        <w:gridCol w:w="3243"/>
        <w:gridCol w:w="3029"/>
      </w:tblGrid>
      <w:tr w:rsidR="00262C78" w:rsidTr="009134F7">
        <w:tc>
          <w:tcPr>
            <w:tcW w:w="817" w:type="dxa"/>
          </w:tcPr>
          <w:p w:rsidR="00262C78" w:rsidRDefault="00262C78" w:rsidP="00A13FD0">
            <w:pPr>
              <w:rPr>
                <w:rFonts w:ascii="Arial Narrow" w:hAnsi="Arial Narrow"/>
                <w:sz w:val="24"/>
                <w:szCs w:val="24"/>
              </w:rPr>
            </w:pPr>
            <w:r w:rsidRPr="00A13FD0">
              <w:rPr>
                <w:rFonts w:ascii="Arial Narrow" w:hAnsi="Arial Narrow"/>
                <w:sz w:val="24"/>
                <w:szCs w:val="24"/>
              </w:rPr>
              <w:t>Врач</w:t>
            </w:r>
          </w:p>
        </w:tc>
        <w:tc>
          <w:tcPr>
            <w:tcW w:w="2843" w:type="dxa"/>
          </w:tcPr>
          <w:p w:rsidR="00262C78" w:rsidRDefault="00262C78" w:rsidP="00A13FD0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________________________</w:t>
            </w:r>
          </w:p>
        </w:tc>
        <w:tc>
          <w:tcPr>
            <w:tcW w:w="3252" w:type="dxa"/>
          </w:tcPr>
          <w:p w:rsidR="00262C78" w:rsidRDefault="00262C78" w:rsidP="00A13FD0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/__________________________</w:t>
            </w:r>
          </w:p>
        </w:tc>
        <w:tc>
          <w:tcPr>
            <w:tcW w:w="3085" w:type="dxa"/>
          </w:tcPr>
          <w:p w:rsidR="00262C78" w:rsidRDefault="009134F7" w:rsidP="009134F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"_____"____________  </w:t>
            </w:r>
            <w:r w:rsidR="00262C78">
              <w:rPr>
                <w:rFonts w:ascii="Arial Narrow" w:hAnsi="Arial Narrow"/>
                <w:sz w:val="24"/>
                <w:szCs w:val="24"/>
              </w:rPr>
              <w:t xml:space="preserve">202 </w:t>
            </w:r>
            <w:r>
              <w:rPr>
                <w:rFonts w:ascii="Arial Narrow" w:hAnsi="Arial Narrow"/>
                <w:sz w:val="24"/>
                <w:szCs w:val="24"/>
              </w:rPr>
              <w:t xml:space="preserve">    </w:t>
            </w:r>
            <w:r w:rsidR="00262C78">
              <w:rPr>
                <w:rFonts w:ascii="Arial Narrow" w:hAnsi="Arial Narrow"/>
                <w:sz w:val="24"/>
                <w:szCs w:val="24"/>
              </w:rPr>
              <w:t>г.</w:t>
            </w:r>
          </w:p>
        </w:tc>
      </w:tr>
      <w:tr w:rsidR="009134F7" w:rsidTr="009134F7">
        <w:tc>
          <w:tcPr>
            <w:tcW w:w="817" w:type="dxa"/>
          </w:tcPr>
          <w:p w:rsidR="009134F7" w:rsidRPr="00A13FD0" w:rsidRDefault="009134F7" w:rsidP="00A13FD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43" w:type="dxa"/>
          </w:tcPr>
          <w:p w:rsidR="009134F7" w:rsidRDefault="009134F7" w:rsidP="009134F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134F7">
              <w:rPr>
                <w:rFonts w:ascii="Arial Narrow" w:hAnsi="Arial Narrow"/>
                <w:sz w:val="18"/>
                <w:szCs w:val="18"/>
              </w:rPr>
              <w:t>ФИО</w:t>
            </w:r>
          </w:p>
        </w:tc>
        <w:tc>
          <w:tcPr>
            <w:tcW w:w="3252" w:type="dxa"/>
          </w:tcPr>
          <w:p w:rsidR="009134F7" w:rsidRDefault="009134F7" w:rsidP="009134F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134F7">
              <w:rPr>
                <w:rFonts w:ascii="Arial Narrow" w:hAnsi="Arial Narrow"/>
                <w:sz w:val="18"/>
                <w:szCs w:val="18"/>
              </w:rPr>
              <w:t>подпись</w:t>
            </w:r>
          </w:p>
        </w:tc>
        <w:tc>
          <w:tcPr>
            <w:tcW w:w="3085" w:type="dxa"/>
          </w:tcPr>
          <w:p w:rsidR="009134F7" w:rsidRDefault="009134F7" w:rsidP="009134F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134F7">
              <w:rPr>
                <w:rFonts w:ascii="Arial Narrow" w:hAnsi="Arial Narrow"/>
                <w:sz w:val="18"/>
                <w:szCs w:val="18"/>
              </w:rPr>
              <w:t>Дата</w:t>
            </w:r>
          </w:p>
        </w:tc>
      </w:tr>
    </w:tbl>
    <w:p w:rsidR="009134F7" w:rsidRDefault="009134F7" w:rsidP="009134F7">
      <w:pPr>
        <w:rPr>
          <w:rFonts w:ascii="Arial Narrow" w:hAnsi="Arial Narrow"/>
          <w:sz w:val="18"/>
          <w:szCs w:val="18"/>
        </w:rPr>
      </w:pPr>
    </w:p>
    <w:p w:rsidR="00CD49F4" w:rsidRDefault="00CD49F4" w:rsidP="009134F7">
      <w:pPr>
        <w:rPr>
          <w:rFonts w:ascii="Arial Narrow" w:hAnsi="Arial Narrow"/>
          <w:sz w:val="18"/>
          <w:szCs w:val="18"/>
        </w:rPr>
      </w:pPr>
    </w:p>
    <w:p w:rsidR="00CD49F4" w:rsidRDefault="00CD49F4" w:rsidP="009134F7">
      <w:pPr>
        <w:rPr>
          <w:rFonts w:ascii="Arial Narrow" w:hAnsi="Arial Narrow"/>
          <w:sz w:val="18"/>
          <w:szCs w:val="18"/>
        </w:rPr>
      </w:pPr>
    </w:p>
    <w:p w:rsidR="00CD49F4" w:rsidRDefault="00CD49F4" w:rsidP="009134F7">
      <w:pPr>
        <w:rPr>
          <w:rFonts w:ascii="Arial Narrow" w:hAnsi="Arial Narrow"/>
          <w:sz w:val="18"/>
          <w:szCs w:val="18"/>
        </w:rPr>
      </w:pPr>
    </w:p>
    <w:p w:rsidR="00CD49F4" w:rsidRDefault="00CD49F4" w:rsidP="009134F7">
      <w:pPr>
        <w:rPr>
          <w:rFonts w:ascii="Arial Narrow" w:hAnsi="Arial Narrow"/>
          <w:sz w:val="18"/>
          <w:szCs w:val="18"/>
        </w:rPr>
      </w:pPr>
    </w:p>
    <w:p w:rsidR="00CD49F4" w:rsidRDefault="00CD49F4" w:rsidP="009134F7">
      <w:pPr>
        <w:rPr>
          <w:rFonts w:ascii="Arial Narrow" w:hAnsi="Arial Narrow"/>
          <w:sz w:val="18"/>
          <w:szCs w:val="18"/>
        </w:rPr>
      </w:pPr>
    </w:p>
    <w:p w:rsidR="00A81A09" w:rsidRDefault="00A81A09" w:rsidP="00CD49F4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  <w:r>
        <w:rPr>
          <w:rFonts w:ascii="Arial Narrow" w:eastAsia="Times New Roman" w:hAnsi="Arial Narrow" w:cs="Times New Roman"/>
          <w:b/>
          <w:sz w:val="28"/>
          <w:szCs w:val="28"/>
        </w:rPr>
        <w:br w:type="page"/>
      </w:r>
    </w:p>
    <w:p w:rsidR="00CD49F4" w:rsidRDefault="00CD49F4" w:rsidP="00CD49F4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  <w:r w:rsidRPr="00CD49F4">
        <w:rPr>
          <w:rFonts w:ascii="Arial Narrow" w:eastAsia="Times New Roman" w:hAnsi="Arial Narrow" w:cs="Times New Roman"/>
          <w:b/>
          <w:sz w:val="28"/>
          <w:szCs w:val="28"/>
        </w:rPr>
        <w:lastRenderedPageBreak/>
        <w:t xml:space="preserve">Приложение к ЗАКЛЮЧЕНИЮ о состоянии зрения специалиста, </w:t>
      </w:r>
    </w:p>
    <w:p w:rsidR="00CD49F4" w:rsidRPr="00CD49F4" w:rsidRDefault="00CD49F4" w:rsidP="00CD49F4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eastAsia="Times New Roman" w:hAnsi="Arial Narrow" w:cs="Times New Roman"/>
          <w:b/>
          <w:sz w:val="28"/>
          <w:szCs w:val="28"/>
        </w:rPr>
      </w:pPr>
      <w:r w:rsidRPr="00CD49F4">
        <w:rPr>
          <w:rFonts w:ascii="Arial Narrow" w:eastAsia="Times New Roman" w:hAnsi="Arial Narrow" w:cs="Times New Roman"/>
          <w:b/>
          <w:sz w:val="28"/>
          <w:szCs w:val="28"/>
        </w:rPr>
        <w:t>выполняющего неразрушающий контроль</w:t>
      </w:r>
    </w:p>
    <w:p w:rsidR="00CD49F4" w:rsidRPr="00CD49F4" w:rsidRDefault="00CD49F4" w:rsidP="00CD49F4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eastAsia="Times New Roman" w:hAnsi="Arial Narrow" w:cs="Times New Roman"/>
          <w:i/>
        </w:rPr>
      </w:pPr>
      <w:r w:rsidRPr="00CD49F4">
        <w:rPr>
          <w:rFonts w:ascii="Arial Narrow" w:eastAsia="Times New Roman" w:hAnsi="Arial Narrow" w:cs="Times New Roman"/>
          <w:i/>
        </w:rPr>
        <w:t>Заполняется работодателем, распечатывается с обратной стороны заключения</w:t>
      </w:r>
    </w:p>
    <w:p w:rsidR="00CD49F4" w:rsidRPr="00CD49F4" w:rsidRDefault="00CD49F4" w:rsidP="00CD49F4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i/>
          <w:sz w:val="28"/>
          <w:szCs w:val="28"/>
        </w:rPr>
      </w:pPr>
    </w:p>
    <w:p w:rsidR="00CD49F4" w:rsidRDefault="00CD49F4" w:rsidP="00CD49F4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sz w:val="28"/>
          <w:szCs w:val="28"/>
        </w:rPr>
      </w:pPr>
      <w:r w:rsidRPr="00CD49F4">
        <w:rPr>
          <w:rFonts w:ascii="Arial Narrow" w:eastAsia="Times New Roman" w:hAnsi="Arial Narrow" w:cs="Times New Roman"/>
          <w:sz w:val="28"/>
          <w:szCs w:val="28"/>
        </w:rPr>
        <w:t xml:space="preserve">Работодатель </w:t>
      </w:r>
      <w:r>
        <w:rPr>
          <w:rFonts w:ascii="Arial Narrow" w:eastAsia="Times New Roman" w:hAnsi="Arial Narrow" w:cs="Times New Roman"/>
          <w:sz w:val="28"/>
          <w:szCs w:val="28"/>
        </w:rPr>
        <w:t>______</w:t>
      </w:r>
      <w:r w:rsidRPr="00CD49F4">
        <w:rPr>
          <w:rFonts w:ascii="Arial Narrow" w:eastAsia="Times New Roman" w:hAnsi="Arial Narrow" w:cs="Times New Roman"/>
          <w:sz w:val="28"/>
          <w:szCs w:val="28"/>
        </w:rPr>
        <w:t xml:space="preserve">_________________________________________________________ </w:t>
      </w:r>
    </w:p>
    <w:p w:rsidR="00CD49F4" w:rsidRPr="00CD49F4" w:rsidRDefault="00CD49F4" w:rsidP="00CD49F4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sz w:val="28"/>
          <w:szCs w:val="28"/>
        </w:rPr>
      </w:pPr>
      <w:r w:rsidRPr="00CD49F4">
        <w:rPr>
          <w:rFonts w:ascii="Arial Narrow" w:eastAsia="Times New Roman" w:hAnsi="Arial Narrow" w:cs="Times New Roman"/>
          <w:sz w:val="28"/>
          <w:szCs w:val="28"/>
        </w:rPr>
        <w:t>в лице_______________________________________________________________</w:t>
      </w:r>
      <w:r>
        <w:rPr>
          <w:rFonts w:ascii="Arial Narrow" w:eastAsia="Times New Roman" w:hAnsi="Arial Narrow" w:cs="Times New Roman"/>
          <w:sz w:val="28"/>
          <w:szCs w:val="28"/>
        </w:rPr>
        <w:t>______</w:t>
      </w:r>
      <w:r w:rsidRPr="00CD49F4">
        <w:rPr>
          <w:rFonts w:ascii="Arial Narrow" w:eastAsia="Times New Roman" w:hAnsi="Arial Narrow" w:cs="Times New Roman"/>
          <w:sz w:val="28"/>
          <w:szCs w:val="28"/>
        </w:rPr>
        <w:t>_</w:t>
      </w:r>
    </w:p>
    <w:p w:rsidR="00CD49F4" w:rsidRDefault="00CD49F4" w:rsidP="00CD49F4">
      <w:pPr>
        <w:autoSpaceDE w:val="0"/>
        <w:autoSpaceDN w:val="0"/>
        <w:adjustRightInd w:val="0"/>
        <w:spacing w:after="0" w:line="0" w:lineRule="atLeast"/>
        <w:rPr>
          <w:rFonts w:ascii="Arial Narrow" w:eastAsia="Times New Roman" w:hAnsi="Arial Narrow" w:cs="Times New Roman"/>
          <w:sz w:val="28"/>
          <w:szCs w:val="28"/>
        </w:rPr>
      </w:pPr>
      <w:r w:rsidRPr="00CD49F4">
        <w:rPr>
          <w:rFonts w:ascii="Arial Narrow" w:eastAsia="Times New Roman" w:hAnsi="Arial Narrow" w:cs="Times New Roman"/>
          <w:sz w:val="28"/>
          <w:szCs w:val="28"/>
        </w:rPr>
        <w:t>удостоверяет, что _________________________________________________</w:t>
      </w:r>
      <w:r>
        <w:rPr>
          <w:rFonts w:ascii="Arial Narrow" w:eastAsia="Times New Roman" w:hAnsi="Arial Narrow" w:cs="Times New Roman"/>
          <w:sz w:val="28"/>
          <w:szCs w:val="28"/>
        </w:rPr>
        <w:t>___________</w:t>
      </w:r>
    </w:p>
    <w:p w:rsidR="00CD49F4" w:rsidRDefault="00CD49F4" w:rsidP="00CD49F4">
      <w:pPr>
        <w:autoSpaceDE w:val="0"/>
        <w:autoSpaceDN w:val="0"/>
        <w:adjustRightInd w:val="0"/>
        <w:spacing w:after="0" w:line="0" w:lineRule="atLeast"/>
        <w:jc w:val="center"/>
        <w:rPr>
          <w:rFonts w:ascii="Arial Narrow" w:eastAsia="Times New Roman" w:hAnsi="Arial Narrow" w:cs="Times New Roman"/>
          <w:sz w:val="28"/>
          <w:szCs w:val="28"/>
        </w:rPr>
      </w:pPr>
      <w:r w:rsidRPr="00CD49F4">
        <w:rPr>
          <w:rFonts w:ascii="Arial Narrow" w:eastAsia="Times New Roman" w:hAnsi="Arial Narrow" w:cs="Times New Roman"/>
          <w:sz w:val="16"/>
          <w:szCs w:val="16"/>
        </w:rPr>
        <w:t>ф.и.о.</w:t>
      </w:r>
      <w:r>
        <w:rPr>
          <w:rFonts w:ascii="Arial Narrow" w:eastAsia="Times New Roman" w:hAnsi="Arial Narrow" w:cs="Times New Roman"/>
          <w:sz w:val="16"/>
          <w:szCs w:val="16"/>
        </w:rPr>
        <w:t xml:space="preserve"> специалиста</w:t>
      </w:r>
    </w:p>
    <w:p w:rsidR="00CD49F4" w:rsidRPr="00CD49F4" w:rsidRDefault="00CD49F4" w:rsidP="00CD49F4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sz w:val="28"/>
          <w:szCs w:val="28"/>
        </w:rPr>
      </w:pPr>
      <w:r w:rsidRPr="00CD49F4">
        <w:rPr>
          <w:rFonts w:ascii="Arial Narrow" w:eastAsia="Times New Roman" w:hAnsi="Arial Narrow" w:cs="Times New Roman"/>
          <w:sz w:val="28"/>
          <w:szCs w:val="28"/>
        </w:rPr>
        <w:t>при выполнении неразрушающего контроля должен разделять и различать цвета или оттенки (отметить «да» или «нет» для каждого условия)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4"/>
        <w:gridCol w:w="737"/>
        <w:gridCol w:w="2084"/>
        <w:gridCol w:w="737"/>
        <w:gridCol w:w="2084"/>
      </w:tblGrid>
      <w:tr w:rsidR="00CD49F4" w:rsidRPr="00CD49F4" w:rsidTr="00CD49F4">
        <w:trPr>
          <w:jc w:val="center"/>
        </w:trPr>
        <w:tc>
          <w:tcPr>
            <w:tcW w:w="2974" w:type="dxa"/>
            <w:vMerge w:val="restart"/>
            <w:tcBorders>
              <w:top w:val="nil"/>
              <w:left w:val="nil"/>
            </w:tcBorders>
            <w:vAlign w:val="center"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CD49F4">
              <w:rPr>
                <w:rFonts w:ascii="Arial Narrow" w:eastAsia="Times New Roman" w:hAnsi="Arial Narrow" w:cs="Times New Roman"/>
                <w:sz w:val="28"/>
                <w:szCs w:val="28"/>
              </w:rPr>
              <w:t>красный</w:t>
            </w:r>
          </w:p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CD49F4">
              <w:rPr>
                <w:rFonts w:ascii="Arial Narrow" w:eastAsia="Times New Roman" w:hAnsi="Arial Narrow" w:cs="Times New Roman"/>
                <w:sz w:val="28"/>
                <w:szCs w:val="28"/>
              </w:rPr>
              <w:t>зеленый</w:t>
            </w:r>
          </w:p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CD49F4">
              <w:rPr>
                <w:rFonts w:ascii="Arial Narrow" w:eastAsia="Times New Roman" w:hAnsi="Arial Narrow" w:cs="Times New Roman"/>
                <w:sz w:val="28"/>
                <w:szCs w:val="28"/>
              </w:rPr>
              <w:t>синий</w:t>
            </w:r>
          </w:p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CD49F4">
              <w:rPr>
                <w:rFonts w:ascii="Arial Narrow" w:eastAsia="Times New Roman" w:hAnsi="Arial Narrow" w:cs="Times New Roman"/>
                <w:sz w:val="28"/>
                <w:szCs w:val="28"/>
              </w:rPr>
              <w:t>оттенки серого</w:t>
            </w:r>
          </w:p>
        </w:tc>
        <w:tc>
          <w:tcPr>
            <w:tcW w:w="737" w:type="dxa"/>
            <w:vAlign w:val="center"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  <w:tc>
          <w:tcPr>
            <w:tcW w:w="2084" w:type="dxa"/>
            <w:vMerge w:val="restart"/>
            <w:tcBorders>
              <w:top w:val="nil"/>
            </w:tcBorders>
            <w:vAlign w:val="bottom"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CD49F4">
              <w:rPr>
                <w:rFonts w:ascii="Arial Narrow" w:eastAsia="Times New Roman" w:hAnsi="Arial Narrow" w:cs="Times New Roman"/>
                <w:sz w:val="28"/>
                <w:szCs w:val="28"/>
              </w:rPr>
              <w:t>«да»</w:t>
            </w:r>
          </w:p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CD49F4">
              <w:rPr>
                <w:rFonts w:ascii="Arial Narrow" w:eastAsia="Times New Roman" w:hAnsi="Arial Narrow" w:cs="Times New Roman"/>
                <w:sz w:val="28"/>
                <w:szCs w:val="28"/>
              </w:rPr>
              <w:t>«да»</w:t>
            </w:r>
          </w:p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CD49F4">
              <w:rPr>
                <w:rFonts w:ascii="Arial Narrow" w:eastAsia="Times New Roman" w:hAnsi="Arial Narrow" w:cs="Times New Roman"/>
                <w:sz w:val="28"/>
                <w:szCs w:val="28"/>
              </w:rPr>
              <w:t>«да»</w:t>
            </w:r>
          </w:p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CD49F4">
              <w:rPr>
                <w:rFonts w:ascii="Arial Narrow" w:eastAsia="Times New Roman" w:hAnsi="Arial Narrow" w:cs="Times New Roman"/>
                <w:sz w:val="28"/>
                <w:szCs w:val="28"/>
              </w:rPr>
              <w:t>«да»</w:t>
            </w:r>
          </w:p>
        </w:tc>
        <w:tc>
          <w:tcPr>
            <w:tcW w:w="737" w:type="dxa"/>
            <w:vAlign w:val="center"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  <w:tc>
          <w:tcPr>
            <w:tcW w:w="2084" w:type="dxa"/>
            <w:vMerge w:val="restart"/>
            <w:tcBorders>
              <w:top w:val="nil"/>
              <w:right w:val="nil"/>
            </w:tcBorders>
            <w:vAlign w:val="center"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CD49F4">
              <w:rPr>
                <w:rFonts w:ascii="Arial Narrow" w:eastAsia="Times New Roman" w:hAnsi="Arial Narrow" w:cs="Times New Roman"/>
                <w:sz w:val="28"/>
                <w:szCs w:val="28"/>
              </w:rPr>
              <w:t>«нет»</w:t>
            </w:r>
          </w:p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CD49F4">
              <w:rPr>
                <w:rFonts w:ascii="Arial Narrow" w:eastAsia="Times New Roman" w:hAnsi="Arial Narrow" w:cs="Times New Roman"/>
                <w:sz w:val="28"/>
                <w:szCs w:val="28"/>
              </w:rPr>
              <w:t>«нет»</w:t>
            </w:r>
          </w:p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CD49F4">
              <w:rPr>
                <w:rFonts w:ascii="Arial Narrow" w:eastAsia="Times New Roman" w:hAnsi="Arial Narrow" w:cs="Times New Roman"/>
                <w:sz w:val="28"/>
                <w:szCs w:val="28"/>
              </w:rPr>
              <w:t>«нет»</w:t>
            </w:r>
          </w:p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</w:rPr>
            </w:pPr>
            <w:r w:rsidRPr="00CD49F4">
              <w:rPr>
                <w:rFonts w:ascii="Arial Narrow" w:eastAsia="Times New Roman" w:hAnsi="Arial Narrow" w:cs="Times New Roman"/>
                <w:sz w:val="28"/>
                <w:szCs w:val="28"/>
              </w:rPr>
              <w:t>«нет»</w:t>
            </w:r>
          </w:p>
        </w:tc>
      </w:tr>
      <w:tr w:rsidR="00CD49F4" w:rsidRPr="00CD49F4" w:rsidTr="00CD49F4">
        <w:trPr>
          <w:jc w:val="center"/>
        </w:trPr>
        <w:tc>
          <w:tcPr>
            <w:tcW w:w="2974" w:type="dxa"/>
            <w:vMerge/>
            <w:tcBorders>
              <w:left w:val="nil"/>
            </w:tcBorders>
            <w:vAlign w:val="center"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  <w:tc>
          <w:tcPr>
            <w:tcW w:w="2084" w:type="dxa"/>
            <w:vMerge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  <w:tc>
          <w:tcPr>
            <w:tcW w:w="2084" w:type="dxa"/>
            <w:vMerge/>
            <w:tcBorders>
              <w:right w:val="nil"/>
            </w:tcBorders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</w:tr>
      <w:tr w:rsidR="00CD49F4" w:rsidRPr="00CD49F4" w:rsidTr="00CD49F4">
        <w:trPr>
          <w:jc w:val="center"/>
        </w:trPr>
        <w:tc>
          <w:tcPr>
            <w:tcW w:w="2974" w:type="dxa"/>
            <w:vMerge/>
            <w:tcBorders>
              <w:left w:val="nil"/>
            </w:tcBorders>
            <w:vAlign w:val="center"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  <w:tc>
          <w:tcPr>
            <w:tcW w:w="2084" w:type="dxa"/>
            <w:vMerge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  <w:tc>
          <w:tcPr>
            <w:tcW w:w="2084" w:type="dxa"/>
            <w:vMerge/>
            <w:tcBorders>
              <w:right w:val="nil"/>
            </w:tcBorders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</w:tr>
      <w:tr w:rsidR="00CD49F4" w:rsidRPr="00CD49F4" w:rsidTr="00CD49F4">
        <w:trPr>
          <w:jc w:val="center"/>
        </w:trPr>
        <w:tc>
          <w:tcPr>
            <w:tcW w:w="2974" w:type="dxa"/>
            <w:vMerge/>
            <w:tcBorders>
              <w:left w:val="nil"/>
              <w:bottom w:val="nil"/>
            </w:tcBorders>
            <w:vAlign w:val="center"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  <w:tc>
          <w:tcPr>
            <w:tcW w:w="2084" w:type="dxa"/>
            <w:vMerge/>
            <w:tcBorders>
              <w:bottom w:val="nil"/>
            </w:tcBorders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  <w:tc>
          <w:tcPr>
            <w:tcW w:w="2084" w:type="dxa"/>
            <w:vMerge/>
            <w:tcBorders>
              <w:bottom w:val="nil"/>
              <w:right w:val="nil"/>
            </w:tcBorders>
          </w:tcPr>
          <w:p w:rsidR="00CD49F4" w:rsidRPr="00CD49F4" w:rsidRDefault="00CD49F4" w:rsidP="00CD49F4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 Narrow" w:eastAsia="Times New Roman" w:hAnsi="Arial Narrow" w:cs="Times New Roman"/>
                <w:sz w:val="28"/>
                <w:szCs w:val="28"/>
              </w:rPr>
            </w:pPr>
          </w:p>
        </w:tc>
      </w:tr>
    </w:tbl>
    <w:p w:rsidR="00CD49F4" w:rsidRPr="00CD49F4" w:rsidRDefault="00CD49F4" w:rsidP="00CD49F4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sz w:val="28"/>
          <w:szCs w:val="28"/>
        </w:rPr>
      </w:pPr>
    </w:p>
    <w:p w:rsidR="00CD49F4" w:rsidRPr="00CD49F4" w:rsidRDefault="00D221FA" w:rsidP="00CD49F4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sz w:val="28"/>
          <w:szCs w:val="28"/>
        </w:rPr>
      </w:pPr>
      <w:r w:rsidRPr="00CD49F4">
        <w:rPr>
          <w:rFonts w:ascii="Arial Narrow" w:eastAsia="Times New Roman" w:hAnsi="Arial Narrow" w:cs="Times New Roman"/>
          <w:sz w:val="28"/>
          <w:szCs w:val="28"/>
        </w:rPr>
        <w:t>Примечания: _</w:t>
      </w:r>
      <w:r w:rsidR="00CD49F4" w:rsidRPr="00CD49F4">
        <w:rPr>
          <w:rFonts w:ascii="Arial Narrow" w:eastAsia="Times New Roman" w:hAnsi="Arial Narrow" w:cs="Times New Roman"/>
          <w:sz w:val="28"/>
          <w:szCs w:val="28"/>
        </w:rPr>
        <w:t>____________________________________________________________</w:t>
      </w:r>
    </w:p>
    <w:p w:rsidR="00CD49F4" w:rsidRPr="00CD49F4" w:rsidRDefault="00CD49F4" w:rsidP="00CD49F4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sz w:val="28"/>
          <w:szCs w:val="28"/>
        </w:rPr>
      </w:pPr>
      <w:r w:rsidRPr="00CD49F4">
        <w:rPr>
          <w:rFonts w:ascii="Arial Narrow" w:eastAsia="Times New Roman" w:hAnsi="Arial Narrow" w:cs="Times New Roman"/>
          <w:sz w:val="28"/>
          <w:szCs w:val="28"/>
        </w:rPr>
        <w:t>________________________________________________________________________</w:t>
      </w:r>
    </w:p>
    <w:p w:rsidR="00CD49F4" w:rsidRPr="00CD49F4" w:rsidRDefault="00CD49F4" w:rsidP="00CD49F4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sz w:val="28"/>
          <w:szCs w:val="28"/>
        </w:rPr>
      </w:pPr>
      <w:r w:rsidRPr="00CD49F4">
        <w:rPr>
          <w:rFonts w:ascii="Arial Narrow" w:eastAsia="Times New Roman" w:hAnsi="Arial Narrow" w:cs="Times New Roman"/>
          <w:sz w:val="28"/>
          <w:szCs w:val="28"/>
        </w:rPr>
        <w:t>________________________________________________________________________</w:t>
      </w:r>
    </w:p>
    <w:p w:rsidR="00CD49F4" w:rsidRPr="00CD49F4" w:rsidRDefault="00CD49F4" w:rsidP="00CD49F4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sz w:val="28"/>
          <w:szCs w:val="28"/>
        </w:rPr>
      </w:pPr>
      <w:r w:rsidRPr="00CD49F4">
        <w:rPr>
          <w:rFonts w:ascii="Arial Narrow" w:eastAsia="Times New Roman" w:hAnsi="Arial Narrow" w:cs="Times New Roman"/>
          <w:sz w:val="28"/>
          <w:szCs w:val="28"/>
        </w:rPr>
        <w:t>________________________________________________________________________</w:t>
      </w:r>
    </w:p>
    <w:p w:rsidR="00CD49F4" w:rsidRPr="00CD49F4" w:rsidRDefault="00CD49F4" w:rsidP="00CD49F4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sz w:val="28"/>
          <w:szCs w:val="28"/>
        </w:rPr>
      </w:pPr>
    </w:p>
    <w:p w:rsidR="00CD49F4" w:rsidRPr="00CD49F4" w:rsidRDefault="00CD49F4" w:rsidP="00CD49F4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sz w:val="28"/>
          <w:szCs w:val="28"/>
        </w:rPr>
      </w:pPr>
    </w:p>
    <w:p w:rsidR="00CD49F4" w:rsidRPr="00CD49F4" w:rsidRDefault="00CD49F4" w:rsidP="00CD49F4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sz w:val="28"/>
          <w:szCs w:val="28"/>
        </w:rPr>
      </w:pPr>
      <w:r>
        <w:rPr>
          <w:rFonts w:ascii="Arial Narrow" w:eastAsia="Times New Roman" w:hAnsi="Arial Narrow" w:cs="Times New Roman"/>
          <w:sz w:val="28"/>
          <w:szCs w:val="28"/>
        </w:rPr>
        <w:t>Дата составления «__</w:t>
      </w:r>
      <w:r w:rsidR="00D221FA">
        <w:rPr>
          <w:rFonts w:ascii="Arial Narrow" w:eastAsia="Times New Roman" w:hAnsi="Arial Narrow" w:cs="Times New Roman"/>
          <w:sz w:val="28"/>
          <w:szCs w:val="28"/>
        </w:rPr>
        <w:t>_» _</w:t>
      </w:r>
      <w:r>
        <w:rPr>
          <w:rFonts w:ascii="Arial Narrow" w:eastAsia="Times New Roman" w:hAnsi="Arial Narrow" w:cs="Times New Roman"/>
          <w:sz w:val="28"/>
          <w:szCs w:val="28"/>
        </w:rPr>
        <w:t>_____________ 20___г.</w:t>
      </w:r>
    </w:p>
    <w:p w:rsidR="00CD49F4" w:rsidRPr="00CD49F4" w:rsidRDefault="00CD49F4" w:rsidP="00CD49F4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sz w:val="28"/>
          <w:szCs w:val="28"/>
        </w:rPr>
      </w:pPr>
      <w:r w:rsidRPr="00CD49F4">
        <w:rPr>
          <w:rFonts w:ascii="Arial Narrow" w:eastAsia="Times New Roman" w:hAnsi="Arial Narrow" w:cs="Times New Roman"/>
          <w:sz w:val="28"/>
          <w:szCs w:val="28"/>
        </w:rPr>
        <w:t>Представитель работодателя______________________ / _______________________</w:t>
      </w:r>
    </w:p>
    <w:p w:rsidR="00CD49F4" w:rsidRPr="00CD49F4" w:rsidRDefault="00F70EB3" w:rsidP="00F70EB3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sz w:val="28"/>
          <w:szCs w:val="28"/>
        </w:rPr>
      </w:pPr>
      <w:r>
        <w:rPr>
          <w:rFonts w:ascii="Arial Narrow" w:eastAsia="Times New Roman" w:hAnsi="Arial Narrow" w:cs="Times New Roman"/>
          <w:sz w:val="24"/>
          <w:szCs w:val="24"/>
        </w:rPr>
        <w:t xml:space="preserve">                                                                         ФИО                                             </w:t>
      </w:r>
      <w:r w:rsidR="00CD49F4" w:rsidRPr="00CD49F4">
        <w:rPr>
          <w:rFonts w:ascii="Arial Narrow" w:eastAsia="Times New Roman" w:hAnsi="Arial Narrow" w:cs="Times New Roman"/>
          <w:sz w:val="24"/>
          <w:szCs w:val="24"/>
        </w:rPr>
        <w:t xml:space="preserve"> подпись                                   </w:t>
      </w:r>
    </w:p>
    <w:p w:rsidR="00CD49F4" w:rsidRPr="00CD49F4" w:rsidRDefault="00CD49F4" w:rsidP="00CD49F4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sz w:val="28"/>
          <w:szCs w:val="28"/>
        </w:rPr>
      </w:pPr>
      <w:r w:rsidRPr="00CD49F4">
        <w:rPr>
          <w:rFonts w:ascii="Arial Narrow" w:eastAsia="Times New Roman" w:hAnsi="Arial Narrow" w:cs="Times New Roman"/>
          <w:sz w:val="28"/>
          <w:szCs w:val="28"/>
        </w:rPr>
        <w:t xml:space="preserve">                             М.П.</w:t>
      </w:r>
    </w:p>
    <w:p w:rsidR="00CD49F4" w:rsidRDefault="00CD49F4" w:rsidP="009134F7">
      <w:pPr>
        <w:rPr>
          <w:rFonts w:ascii="Arial Narrow" w:hAnsi="Arial Narrow"/>
          <w:sz w:val="18"/>
          <w:szCs w:val="18"/>
        </w:rPr>
      </w:pPr>
    </w:p>
    <w:p w:rsidR="00CD49F4" w:rsidRDefault="00CD49F4" w:rsidP="009134F7">
      <w:pPr>
        <w:rPr>
          <w:rFonts w:ascii="Arial Narrow" w:hAnsi="Arial Narrow"/>
          <w:sz w:val="18"/>
          <w:szCs w:val="18"/>
        </w:rPr>
      </w:pPr>
    </w:p>
    <w:p w:rsidR="00CD49F4" w:rsidRDefault="00CD49F4" w:rsidP="009134F7">
      <w:pPr>
        <w:rPr>
          <w:rFonts w:ascii="Arial Narrow" w:hAnsi="Arial Narrow"/>
          <w:sz w:val="18"/>
          <w:szCs w:val="18"/>
        </w:rPr>
      </w:pPr>
    </w:p>
    <w:p w:rsidR="00CD49F4" w:rsidRDefault="00CD49F4" w:rsidP="009134F7">
      <w:pPr>
        <w:rPr>
          <w:rFonts w:ascii="Arial Narrow" w:hAnsi="Arial Narrow"/>
          <w:sz w:val="18"/>
          <w:szCs w:val="18"/>
        </w:rPr>
      </w:pPr>
    </w:p>
    <w:p w:rsidR="00CD49F4" w:rsidRDefault="00CD49F4" w:rsidP="009134F7">
      <w:pPr>
        <w:rPr>
          <w:rFonts w:ascii="Arial Narrow" w:hAnsi="Arial Narrow"/>
          <w:sz w:val="18"/>
          <w:szCs w:val="18"/>
        </w:rPr>
      </w:pPr>
    </w:p>
    <w:sectPr w:rsidR="00CD49F4" w:rsidSect="00CD49F4">
      <w:pgSz w:w="11906" w:h="16838"/>
      <w:pgMar w:top="993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FD0"/>
    <w:rsid w:val="002472D9"/>
    <w:rsid w:val="00262C78"/>
    <w:rsid w:val="002D276E"/>
    <w:rsid w:val="00374128"/>
    <w:rsid w:val="00467D12"/>
    <w:rsid w:val="00767174"/>
    <w:rsid w:val="009134F7"/>
    <w:rsid w:val="009B0003"/>
    <w:rsid w:val="00A13FD0"/>
    <w:rsid w:val="00A81A09"/>
    <w:rsid w:val="00B531F4"/>
    <w:rsid w:val="00CD49F4"/>
    <w:rsid w:val="00D221FA"/>
    <w:rsid w:val="00E22DAF"/>
    <w:rsid w:val="00F7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7B4DCE-ACCC-41A0-962F-7C64BF500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C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1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УИЦ АНО</dc:creator>
  <cp:keywords/>
  <dc:description/>
  <cp:lastModifiedBy>net</cp:lastModifiedBy>
  <cp:revision>10</cp:revision>
  <cp:lastPrinted>2024-09-10T03:35:00Z</cp:lastPrinted>
  <dcterms:created xsi:type="dcterms:W3CDTF">2020-12-10T05:21:00Z</dcterms:created>
  <dcterms:modified xsi:type="dcterms:W3CDTF">2024-09-10T03:37:00Z</dcterms:modified>
</cp:coreProperties>
</file>